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64AA" w14:textId="7F34E67F" w:rsidR="00894183" w:rsidRDefault="00F44614">
      <w:r>
        <w:t>Замечания и предложения заинтересованных граждан и организаций по проектам о внесении изменений в административные регламенты принимаются</w:t>
      </w:r>
      <w:r>
        <w:br/>
        <w:t>Администрацией Себежского района в течение одного месяца со дня размещения проектов по адресу: 182250, Псковская область, г. Себеж, ул. 7 Ноября, д. 2,</w:t>
      </w:r>
      <w:r>
        <w:br/>
        <w:t>адрес электронной почты: </w:t>
      </w:r>
      <w:hyperlink r:id="rId4" w:history="1">
        <w:r>
          <w:rPr>
            <w:rStyle w:val="a3"/>
          </w:rPr>
          <w:t>kumi@sebezh.reg60.ru</w:t>
        </w:r>
      </w:hyperlink>
    </w:p>
    <w:sectPr w:rsidR="0089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14"/>
    <w:rsid w:val="00437243"/>
    <w:rsid w:val="00894183"/>
    <w:rsid w:val="00F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EA71"/>
  <w15:chartTrackingRefBased/>
  <w15:docId w15:val="{17A4BC61-F6B2-4D70-B94C-60107134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mi@sebezh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Бумаков</dc:creator>
  <cp:keywords/>
  <dc:description/>
  <cp:lastModifiedBy>Владимир Бумаков</cp:lastModifiedBy>
  <cp:revision>1</cp:revision>
  <dcterms:created xsi:type="dcterms:W3CDTF">2024-03-22T11:33:00Z</dcterms:created>
  <dcterms:modified xsi:type="dcterms:W3CDTF">2024-03-22T11:34:00Z</dcterms:modified>
</cp:coreProperties>
</file>